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9C" w:rsidRDefault="00360F9C" w:rsidP="00360F9C">
      <w:pPr>
        <w:jc w:val="both"/>
        <w:rPr>
          <w:b/>
          <w:bCs/>
          <w:sz w:val="26"/>
          <w:szCs w:val="26"/>
        </w:rPr>
      </w:pPr>
      <w:r w:rsidRPr="00DB7B36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51 oddělení personální a mzdové</w:t>
      </w:r>
    </w:p>
    <w:p w:rsidR="00360F9C" w:rsidRDefault="00360F9C" w:rsidP="00360F9C">
      <w:pPr>
        <w:spacing w:before="120"/>
        <w:jc w:val="both"/>
        <w:rPr>
          <w:u w:val="single"/>
        </w:rPr>
      </w:pPr>
      <w:r w:rsidRPr="00DB7B36">
        <w:rPr>
          <w:u w:val="single"/>
        </w:rPr>
        <w:t>Samostatná působnost</w:t>
      </w:r>
    </w:p>
    <w:p w:rsidR="00360F9C" w:rsidRDefault="00360F9C" w:rsidP="00360F9C">
      <w:pPr>
        <w:jc w:val="both"/>
        <w:rPr>
          <w:sz w:val="6"/>
          <w:szCs w:val="6"/>
          <w:u w:val="single"/>
        </w:rPr>
      </w:pP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zajišťuje rozvoj personální správy úřadu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zajišťuje personální a platovou agendu pro zaměstnance</w:t>
      </w:r>
      <w:r>
        <w:t xml:space="preserve"> zařazené do </w:t>
      </w:r>
      <w:r w:rsidRPr="006D58D0">
        <w:t>úřadu</w:t>
      </w:r>
      <w:r>
        <w:t xml:space="preserve"> a zastupitele kraje</w:t>
      </w:r>
    </w:p>
    <w:p w:rsidR="00360F9C" w:rsidRPr="006D58D0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organizuje</w:t>
      </w:r>
      <w:r>
        <w:t xml:space="preserve"> </w:t>
      </w:r>
      <w:r w:rsidRPr="006D58D0">
        <w:t>výběrová řízení nových zaměstnanců podle zákona</w:t>
      </w:r>
      <w:r>
        <w:t xml:space="preserve"> č. 312/2002 Sb., </w:t>
      </w:r>
      <w:r>
        <w:br/>
      </w:r>
      <w:r w:rsidRPr="006D58D0">
        <w:t>o úřednících územních samosprávných celků</w:t>
      </w:r>
      <w:r>
        <w:t>, v platném znění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kontroluje charakteristiky pracovních míst z hlediska dodržení všech náležitostí, požadovaného vzdělání a délky odborné praxe</w:t>
      </w:r>
    </w:p>
    <w:p w:rsidR="00360F9C" w:rsidRPr="004F5F3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4F5F3F">
        <w:t>kontroluje dodržování rovného zacházení</w:t>
      </w:r>
      <w:r w:rsidRPr="00CC40E3">
        <w:t>,</w:t>
      </w:r>
      <w:r w:rsidRPr="004F5F3F">
        <w:t xml:space="preserve"> zejména pokud jde o pracovní podmínky včetně odměňování za práci a o poskytování jiných peněžitých p</w:t>
      </w:r>
      <w:r>
        <w:t>lnění a plnění peněžité hodnoty a</w:t>
      </w:r>
      <w:r w:rsidRPr="004F5F3F">
        <w:t xml:space="preserve"> odbornou přípravu v souladu se zákonem č. 198/2009 Sb., o rovném zacházení a o právních prostředcích ochrany před diskriminací a o změně některých zákonů (antidiskriminační zákon)</w:t>
      </w:r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podílí se na posilování absorpční kapacity zaměstnanců v rámci im</w:t>
      </w:r>
      <w:r>
        <w:t>plementace Operačního programu V</w:t>
      </w:r>
      <w:r w:rsidRPr="00201F6F">
        <w:t>zdělávání pro konkurenceschopnost (OP VK) a Operačního programu Lidské zdroje a zaměstnanost (OP LZZ) a podílí se na realizaci strategie rozvoje lidských zdrojů</w:t>
      </w:r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zpracovává přehledy požadavků odborů na systemizovaná místa včetně příslušných charakteristik pracovních míst</w:t>
      </w:r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vede personální informační systém za úřad v souladu se stanovenými standardy v oblasti personální i platové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připravuje systém vzdělávání pro jednotlivé cílové skupiny zaměstnanců a vede evidenci absolvovaných vzdělávacích akcí pro jednotlivé subjekty implementace OP VK a OP LZZ u zprostředkujícího subjektu</w:t>
      </w:r>
    </w:p>
    <w:p w:rsidR="00360F9C" w:rsidRPr="008A3A67" w:rsidRDefault="00360F9C" w:rsidP="00360F9C">
      <w:pPr>
        <w:numPr>
          <w:ilvl w:val="0"/>
          <w:numId w:val="1"/>
        </w:numPr>
        <w:tabs>
          <w:tab w:val="num" w:pos="360"/>
        </w:tabs>
        <w:ind w:left="360"/>
      </w:pPr>
      <w:r w:rsidRPr="008A3A67">
        <w:t>podílí se na organizaci školení k </w:t>
      </w:r>
      <w:proofErr w:type="spellStart"/>
      <w:r w:rsidRPr="008A3A67">
        <w:t>eGovernmentu</w:t>
      </w:r>
      <w:proofErr w:type="spellEnd"/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realizuje individuální plány vzdělávání zaměstnanců včetně jejich vyhodnocení, a to ve spolupráci s jednotlivými zaměstnanci a vedoucími odborů v souladu se Strategií rozvoje lidských zdrojů</w:t>
      </w:r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 xml:space="preserve">organizuje akreditované vstupní a další vzdělávání zaměstnanců včetně provádění výběru lektorů z řad zaměstnanců </w:t>
      </w:r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zajišťuje akreditaci vzdělávacích programů</w:t>
      </w:r>
    </w:p>
    <w:p w:rsidR="00360F9C" w:rsidRPr="00201F6F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01F6F">
        <w:t>podílí se na přípravě projektů technické pomoci pro subjekty implementace zahrnující manažerské, jazykové, informační a komunikační technologie, měkké dovednosti a další specifické odborné vzdělání pro jednotlivé typové pozice</w:t>
      </w:r>
    </w:p>
    <w:p w:rsidR="00360F9C" w:rsidRPr="006D58D0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zajišťuje účast zaměstnanců na dalším zvyšování jejich kvalifikace</w:t>
      </w:r>
    </w:p>
    <w:p w:rsidR="00360F9C" w:rsidRPr="006D58D0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zajišťuje po organizační stránce hodnocení zaměstnanců</w:t>
      </w:r>
    </w:p>
    <w:p w:rsidR="00360F9C" w:rsidRPr="006D58D0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zabezpečuje ochranu osobních údajů zaměstnanců</w:t>
      </w:r>
    </w:p>
    <w:p w:rsidR="00360F9C" w:rsidRPr="006D58D0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vede agendu spojenou se zdravotními pojišťovnami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připravuje návrhy zásad pro odměňování uvolněných a neuvolněných členů zastupitelstva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zajišťuje činnosti spojené s tvorbou a používáním sociálního fondu</w:t>
      </w:r>
    </w:p>
    <w:p w:rsidR="00360F9C" w:rsidRPr="006D58D0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zajišťuje závodní preventivní péči pro zaměstnance úřadu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6D58D0">
        <w:t>provádí školení a zajišťuje odbornou literaturu pro členy rady kraje a zaměstn</w:t>
      </w:r>
      <w:r>
        <w:t>ance úřadu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5350E">
        <w:t>navrhuje organizační změny a změny vnit</w:t>
      </w:r>
      <w:r>
        <w:t xml:space="preserve">řního </w:t>
      </w:r>
      <w:proofErr w:type="gramStart"/>
      <w:r>
        <w:t>řídícího</w:t>
      </w:r>
      <w:proofErr w:type="gramEnd"/>
      <w:r>
        <w:t xml:space="preserve"> systému</w:t>
      </w:r>
      <w:r w:rsidRPr="0055350E">
        <w:t xml:space="preserve"> úřadu na základě analýzy vzájemných vazeb mez</w:t>
      </w:r>
      <w:r>
        <w:t xml:space="preserve">i jednotlivými útvary </w:t>
      </w:r>
      <w:r w:rsidRPr="0055350E">
        <w:t>úřadu</w:t>
      </w:r>
    </w:p>
    <w:p w:rsidR="00360F9C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zajišťuje činnosti spojené se stravováním zaměstnanců</w:t>
      </w:r>
    </w:p>
    <w:p w:rsidR="00360F9C" w:rsidRPr="00924DB3" w:rsidRDefault="00360F9C" w:rsidP="00360F9C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zodpovídá za úspěšnou realizaci projektu registrační číslo CZ.1.04/3.4.04/76.00167 s názvem Slaďování pracovního a rodinného života zaměstnanců Krajského úřadu Libereckého kraje </w:t>
      </w:r>
      <w:r w:rsidRPr="00924DB3">
        <w:t xml:space="preserve">financovaného z Operačního programu Lidské zdroje a zaměstnanost, </w:t>
      </w:r>
      <w:r w:rsidRPr="00924DB3">
        <w:lastRenderedPageBreak/>
        <w:t>koordinaci klíčových aktivit, dodržování harmonogramu projektu, sledování plnění monitorovacích indikátorů a vedení projektového týmu</w:t>
      </w:r>
    </w:p>
    <w:p w:rsidR="00360F9C" w:rsidRDefault="00360F9C" w:rsidP="00360F9C">
      <w:pPr>
        <w:jc w:val="both"/>
        <w:rPr>
          <w:sz w:val="10"/>
          <w:szCs w:val="10"/>
        </w:rPr>
      </w:pPr>
    </w:p>
    <w:p w:rsidR="00360F9C" w:rsidRDefault="00360F9C" w:rsidP="00360F9C">
      <w:pPr>
        <w:jc w:val="both"/>
        <w:rPr>
          <w:u w:val="single"/>
        </w:rPr>
      </w:pPr>
      <w:r w:rsidRPr="00DB7B36">
        <w:rPr>
          <w:u w:val="single"/>
        </w:rPr>
        <w:t>Přenesená působnost</w:t>
      </w:r>
    </w:p>
    <w:p w:rsidR="00360F9C" w:rsidRPr="00DB7B36" w:rsidRDefault="00360F9C" w:rsidP="00360F9C">
      <w:pPr>
        <w:jc w:val="both"/>
        <w:rPr>
          <w:sz w:val="6"/>
          <w:szCs w:val="6"/>
          <w:u w:val="single"/>
        </w:rPr>
      </w:pPr>
    </w:p>
    <w:p w:rsidR="00360F9C" w:rsidRPr="006D58D0" w:rsidRDefault="00360F9C" w:rsidP="00360F9C">
      <w:pPr>
        <w:numPr>
          <w:ilvl w:val="0"/>
          <w:numId w:val="2"/>
        </w:numPr>
        <w:jc w:val="both"/>
      </w:pPr>
      <w:r w:rsidRPr="006D58D0">
        <w:t>poskytuje předepsané informace o zaměst</w:t>
      </w:r>
      <w:r>
        <w:t xml:space="preserve">nancích </w:t>
      </w:r>
      <w:r w:rsidRPr="006D58D0">
        <w:t xml:space="preserve">úřadu do Informačního systému </w:t>
      </w:r>
      <w:r>
        <w:br/>
      </w:r>
      <w:r w:rsidRPr="006D58D0">
        <w:t xml:space="preserve">o platech </w:t>
      </w:r>
    </w:p>
    <w:p w:rsidR="00360F9C" w:rsidRDefault="00360F9C" w:rsidP="00360F9C">
      <w:pPr>
        <w:numPr>
          <w:ilvl w:val="0"/>
          <w:numId w:val="2"/>
        </w:numPr>
        <w:jc w:val="both"/>
      </w:pPr>
      <w:r w:rsidRPr="006D58D0">
        <w:t>realizuje organizační zabezpečení zvláštní odborné způsobilosti, atestací a dalších forem ověřování pracovních</w:t>
      </w:r>
      <w:r>
        <w:t xml:space="preserve"> způsobilostí u vybraných pracovních míst</w:t>
      </w:r>
    </w:p>
    <w:p w:rsidR="002D55D7" w:rsidRDefault="002D55D7">
      <w:bookmarkStart w:id="0" w:name="_GoBack"/>
      <w:bookmarkEnd w:id="0"/>
    </w:p>
    <w:sectPr w:rsidR="002D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A0"/>
    <w:multiLevelType w:val="hybridMultilevel"/>
    <w:tmpl w:val="70BC4776"/>
    <w:lvl w:ilvl="0" w:tplc="B53EA13E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 w:tplc="EB7ECDF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932529"/>
    <w:multiLevelType w:val="hybridMultilevel"/>
    <w:tmpl w:val="C10A41D8"/>
    <w:lvl w:ilvl="0" w:tplc="0AC47C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59"/>
    <w:rsid w:val="002D55D7"/>
    <w:rsid w:val="00360F9C"/>
    <w:rsid w:val="008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C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C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2952</Characters>
  <Application>Microsoft Office Word</Application>
  <DocSecurity>0</DocSecurity>
  <Lines>24</Lines>
  <Paragraphs>6</Paragraphs>
  <ScaleCrop>false</ScaleCrop>
  <Company>Krajský úřad Libereckého kraje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Servit Milan</dc:creator>
  <cp:keywords/>
  <dc:description/>
  <cp:lastModifiedBy>Servit Milan</cp:lastModifiedBy>
  <cp:revision>2</cp:revision>
  <dcterms:created xsi:type="dcterms:W3CDTF">2014-01-30T13:13:00Z</dcterms:created>
  <dcterms:modified xsi:type="dcterms:W3CDTF">2014-01-30T13:14:00Z</dcterms:modified>
</cp:coreProperties>
</file>